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>ТЕМА: 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ДОПИНГОМ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F75F13" w:rsidRDefault="00E6731D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E6731D">
        <w:rPr>
          <w:rFonts w:ascii="Times New Roman" w:hAnsi="Times New Roman"/>
          <w:b/>
          <w:sz w:val="72"/>
          <w:szCs w:val="72"/>
        </w:rPr>
        <w:t>31</w:t>
      </w:r>
      <w:r w:rsidR="00893A58">
        <w:rPr>
          <w:rFonts w:ascii="Times New Roman" w:hAnsi="Times New Roman"/>
          <w:b/>
          <w:sz w:val="72"/>
          <w:szCs w:val="72"/>
        </w:rPr>
        <w:t>.</w:t>
      </w:r>
      <w:r w:rsidR="000B264C">
        <w:rPr>
          <w:rFonts w:ascii="Times New Roman" w:hAnsi="Times New Roman"/>
          <w:b/>
          <w:sz w:val="72"/>
          <w:szCs w:val="72"/>
        </w:rPr>
        <w:t>0</w:t>
      </w:r>
      <w:r w:rsidR="00EC1E76" w:rsidRPr="00535BCB">
        <w:rPr>
          <w:rFonts w:ascii="Times New Roman" w:hAnsi="Times New Roman"/>
          <w:b/>
          <w:sz w:val="72"/>
          <w:szCs w:val="72"/>
        </w:rPr>
        <w:t>1</w:t>
      </w:r>
      <w:r w:rsidR="00893A58">
        <w:rPr>
          <w:rFonts w:ascii="Times New Roman" w:hAnsi="Times New Roman"/>
          <w:b/>
          <w:sz w:val="72"/>
          <w:szCs w:val="72"/>
        </w:rPr>
        <w:t>.20</w:t>
      </w:r>
      <w:r w:rsidR="00EC1E76" w:rsidRPr="00535BCB">
        <w:rPr>
          <w:rFonts w:ascii="Times New Roman" w:hAnsi="Times New Roman"/>
          <w:b/>
          <w:sz w:val="72"/>
          <w:szCs w:val="72"/>
        </w:rPr>
        <w:t>20</w:t>
      </w:r>
    </w:p>
    <w:p w:rsidR="008D0649" w:rsidRDefault="00F75F13" w:rsidP="004130F6">
      <w:pPr>
        <w:spacing w:after="0" w:line="216" w:lineRule="auto"/>
        <w:jc w:val="both"/>
        <w:rPr>
          <w:color w:val="0000FF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8D0649" w:rsidRDefault="008D0649" w:rsidP="008E2C27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4F71E2" w:rsidRPr="00915BB4" w:rsidRDefault="00E6731D" w:rsidP="008E2C27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</w:t>
      </w:r>
      <w:r w:rsidRPr="00E6731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абочая встреча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руководства </w:t>
      </w:r>
      <w:r w:rsidRPr="00E6731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 с</w:t>
      </w:r>
      <w:r w:rsidR="008E2C2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представителями</w:t>
      </w:r>
      <w:r w:rsidRPr="00E6731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ВФЛА</w:t>
      </w:r>
    </w:p>
    <w:p w:rsidR="004F71E2" w:rsidRPr="00915BB4" w:rsidRDefault="00E6731D" w:rsidP="004F71E2">
      <w:pPr>
        <w:pStyle w:val="a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ru-RU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ru-RU"/>
        </w:rPr>
        <w:t>26</w:t>
      </w:r>
      <w:r w:rsidR="004F71E2" w:rsidRPr="00863B1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ru-RU"/>
        </w:rPr>
        <w:t>.0</w:t>
      </w:r>
      <w:r w:rsidR="004F71E2" w:rsidRPr="00915BB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ru-RU"/>
        </w:rPr>
        <w:t>1</w:t>
      </w:r>
      <w:r w:rsidR="004F71E2" w:rsidRPr="00863B1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ru-RU"/>
        </w:rPr>
        <w:t>.20</w:t>
      </w:r>
      <w:r w:rsidR="004F71E2" w:rsidRPr="00915BB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ru-RU"/>
        </w:rPr>
        <w:t>20</w:t>
      </w:r>
    </w:p>
    <w:p w:rsidR="00E6731D" w:rsidRPr="00AB2516" w:rsidRDefault="00E6731D" w:rsidP="00E6731D">
      <w:pPr>
        <w:pStyle w:val="a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>24 января 2020 г. в офисе РУСАДА состоялась рабочая встреча с член</w:t>
      </w:r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>м комиссии спортсменов Всероссийской федерации легкой атлетики (ВФЛА), трехкратн</w:t>
      </w:r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>ой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чемпионк</w:t>
      </w:r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>ой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мира по прыжкам в высоту 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Мари</w:t>
      </w:r>
      <w:r w:rsidR="00AB251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ей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Ласицкене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>, ее</w:t>
      </w:r>
      <w:r w:rsidR="008E2C2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>тренер</w:t>
      </w:r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="008E2C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Геннади</w:t>
      </w:r>
      <w:r w:rsidR="00AB251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ем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Габрилян</w:t>
      </w:r>
      <w:r w:rsidR="00AB251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Радион</w:t>
      </w:r>
      <w:r w:rsidR="00AB251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ом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Гатауллин</w:t>
      </w:r>
      <w:r w:rsidR="00AB251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ым</w:t>
      </w:r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E2C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9" w:history="1">
        <w:r w:rsidR="00AB2516" w:rsidRPr="00AB2516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рекомендованным</w:t>
        </w:r>
      </w:hyperlink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2516" w:rsidRPr="00AB2516">
        <w:rPr>
          <w:rFonts w:ascii="Times New Roman" w:eastAsia="Times New Roman" w:hAnsi="Times New Roman"/>
          <w:sz w:val="28"/>
          <w:szCs w:val="28"/>
          <w:lang w:val="ru-RU" w:eastAsia="ru-RU"/>
        </w:rPr>
        <w:t>комисси</w:t>
      </w:r>
      <w:r w:rsidR="008E2C27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 w:rsidR="00AB2516" w:rsidRPr="00AB25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спортсменов ВФЛА</w:t>
      </w:r>
      <w:r w:rsidR="008E2C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E2C27" w:rsidRPr="008E2C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r w:rsidR="008E2C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должность </w:t>
      </w:r>
      <w:r w:rsidR="008E2C27" w:rsidRPr="008E2C27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руководителя</w:t>
      </w:r>
      <w:r w:rsidR="00AB251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6731D" w:rsidRPr="00E6731D" w:rsidRDefault="00E6731D" w:rsidP="00E6731D">
      <w:pPr>
        <w:pStyle w:val="a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>Цель встречи – поиск решений из ситуации, в результате которой спортсмены легкой атлетики оказались отстранены от участия в международных соревнованиях.</w:t>
      </w:r>
    </w:p>
    <w:p w:rsidR="004F71E2" w:rsidRPr="00915BB4" w:rsidRDefault="00E6731D" w:rsidP="00E6731D">
      <w:pPr>
        <w:pStyle w:val="a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Генеральный директор РУСАДА </w:t>
      </w:r>
      <w:r w:rsidRPr="00E673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Юрий Ганус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выразил свою поддержку 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E6731D">
        <w:rPr>
          <w:rFonts w:ascii="Times New Roman" w:eastAsia="Times New Roman" w:hAnsi="Times New Roman"/>
          <w:sz w:val="28"/>
          <w:szCs w:val="28"/>
          <w:lang w:val="ru-RU" w:eastAsia="ru-RU"/>
        </w:rPr>
        <w:t>предложил заключить партнерское соглашение с комиссией спортсменов ВФЛА.</w:t>
      </w:r>
    </w:p>
    <w:p w:rsidR="009B0946" w:rsidRPr="00AB2516" w:rsidRDefault="004F71E2" w:rsidP="008E2C27">
      <w:pPr>
        <w:pStyle w:val="a0"/>
        <w:spacing w:before="120" w:after="0" w:line="240" w:lineRule="auto"/>
        <w:ind w:left="2835" w:hanging="2410"/>
        <w:rPr>
          <w:rFonts w:ascii="Times New Roman" w:hAnsi="Times New Roman"/>
          <w:sz w:val="28"/>
          <w:szCs w:val="28"/>
          <w:lang w:val="ru-RU"/>
        </w:rPr>
      </w:pPr>
      <w:r w:rsidRPr="00915BB4">
        <w:rPr>
          <w:rFonts w:ascii="Times New Roman" w:hAnsi="Times New Roman"/>
          <w:sz w:val="28"/>
          <w:szCs w:val="28"/>
          <w:lang w:val="ru-RU"/>
        </w:rPr>
        <w:t>Читать</w:t>
      </w:r>
      <w:r w:rsidR="00E67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C27">
        <w:rPr>
          <w:rFonts w:ascii="Times New Roman" w:hAnsi="Times New Roman"/>
          <w:sz w:val="28"/>
          <w:szCs w:val="28"/>
          <w:lang w:val="ru-RU"/>
        </w:rPr>
        <w:t>в оригинале</w:t>
      </w:r>
      <w:r w:rsidRPr="00D95BDC">
        <w:rPr>
          <w:rFonts w:ascii="Times New Roman" w:hAnsi="Times New Roman"/>
          <w:sz w:val="28"/>
          <w:szCs w:val="28"/>
          <w:lang w:val="ru-RU"/>
        </w:rPr>
        <w:t>:</w:t>
      </w:r>
      <w:hyperlink r:id="rId10" w:history="1">
        <w:r w:rsidR="00E6731D" w:rsidRPr="00AB2516">
          <w:rPr>
            <w:rStyle w:val="a5"/>
            <w:rFonts w:ascii="Times New Roman" w:hAnsi="Times New Roman"/>
            <w:sz w:val="28"/>
            <w:szCs w:val="28"/>
          </w:rPr>
          <w:t>https://rusada.ru/news/press-releases/on-january-24-2020-a-working-meeting-was-held-in-the-rusada-office-with-an-independent-commission-of/</w:t>
        </w:r>
      </w:hyperlink>
    </w:p>
    <w:p w:rsidR="008D0649" w:rsidRDefault="008D0649" w:rsidP="00B35DF8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8D0649" w:rsidRDefault="008D0649" w:rsidP="00B35DF8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B35DF8" w:rsidRPr="00B35DF8" w:rsidRDefault="006B1383" w:rsidP="00B35DF8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6B138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Друзьям — всё, врагам — закон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 очередной</w:t>
      </w:r>
      <w:r w:rsidRPr="006B138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</w:t>
      </w:r>
      <w:r w:rsidR="002B6A7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еобычный</w:t>
      </w:r>
      <w:r w:rsidR="00B35DF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способ избежать дисквалификации</w:t>
      </w:r>
    </w:p>
    <w:p w:rsidR="00B35DF8" w:rsidRPr="00B35DF8" w:rsidRDefault="00B35DF8" w:rsidP="00B35DF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B35DF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722B4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B35DF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.01.2020</w:t>
      </w:r>
    </w:p>
    <w:p w:rsidR="00B35DF8" w:rsidRPr="00B35DF8" w:rsidRDefault="00573E22" w:rsidP="00573E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</w:t>
      </w:r>
      <w:r w:rsidR="00B35DF8" w:rsidRPr="00B35DF8">
        <w:rPr>
          <w:rFonts w:ascii="Times New Roman" w:eastAsia="Times New Roman" w:hAnsi="Times New Roman"/>
          <w:sz w:val="28"/>
          <w:szCs w:val="28"/>
          <w:lang w:eastAsia="ru-RU"/>
        </w:rPr>
        <w:t>11-кратн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35DF8" w:rsidRPr="00B35DF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5DF8" w:rsidRPr="00B35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E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гребле на байдарках и каноэ </w:t>
      </w:r>
      <w:r w:rsidR="00B35DF8" w:rsidRPr="00573E22">
        <w:rPr>
          <w:rFonts w:ascii="Times New Roman" w:eastAsia="Times New Roman" w:hAnsi="Times New Roman"/>
          <w:b/>
          <w:sz w:val="28"/>
          <w:szCs w:val="28"/>
          <w:lang w:eastAsia="ru-RU"/>
        </w:rPr>
        <w:t>Лоренс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="00B35DF8" w:rsidRPr="00573E22">
        <w:rPr>
          <w:rFonts w:ascii="Times New Roman" w:eastAsia="Times New Roman" w:hAnsi="Times New Roman"/>
          <w:b/>
          <w:sz w:val="28"/>
          <w:szCs w:val="28"/>
          <w:lang w:eastAsia="ru-RU"/>
        </w:rPr>
        <w:t>Венсан-Лапуант</w:t>
      </w:r>
      <w:r w:rsidR="00B35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B35DF8" w:rsidRPr="00573E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проваливш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ей</w:t>
        </w:r>
      </w:hyperlink>
      <w:r w:rsidR="00B35DF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допинг-тест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лигандрол </w:t>
      </w:r>
      <w:r w:rsidR="00B35D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июле</w:t>
      </w:r>
      <w:r w:rsidR="00B35DF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завершилась ее полным оправданием, </w:t>
      </w:r>
      <w:hyperlink r:id="rId12" w:history="1">
        <w:r w:rsidRPr="00573E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сообщает </w:t>
        </w:r>
        <w:r w:rsidRPr="00573E2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CBC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DF8" w:rsidRPr="00B35DF8" w:rsidRDefault="00167D74" w:rsidP="00167D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Антидопинговая панель </w:t>
      </w:r>
      <w:r w:rsidRPr="00167D74">
        <w:rPr>
          <w:rFonts w:ascii="Times New Roman" w:eastAsia="Times New Roman" w:hAnsi="Times New Roman"/>
          <w:sz w:val="28"/>
          <w:szCs w:val="28"/>
          <w:lang w:eastAsia="ru-RU"/>
        </w:rPr>
        <w:t>Международной федерации каноэ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приняла</w:t>
      </w:r>
      <w:r w:rsidRPr="00167D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объяснения и</w:t>
      </w:r>
      <w:r w:rsidR="002B6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67D74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того, что запрещённое вещество попало в организм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A7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6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67D74">
        <w:rPr>
          <w:rFonts w:ascii="Times New Roman" w:eastAsia="Times New Roman" w:hAnsi="Times New Roman"/>
          <w:sz w:val="28"/>
          <w:szCs w:val="28"/>
          <w:lang w:eastAsia="ru-RU"/>
        </w:rPr>
        <w:t>результате «обмен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7D74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жидкостями»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</w:t>
      </w:r>
      <w:r w:rsidR="008D0649">
        <w:rPr>
          <w:rFonts w:ascii="Times New Roman" w:eastAsia="Times New Roman" w:hAnsi="Times New Roman"/>
          <w:sz w:val="28"/>
          <w:szCs w:val="28"/>
          <w:lang w:eastAsia="ru-RU"/>
        </w:rPr>
        <w:t>интимной связи</w:t>
      </w:r>
      <w:r w:rsidRPr="00167D74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тогдашним </w:t>
      </w:r>
      <w:r w:rsidR="002B6A7D">
        <w:rPr>
          <w:rFonts w:ascii="Times New Roman" w:eastAsia="Times New Roman" w:hAnsi="Times New Roman"/>
          <w:sz w:val="28"/>
          <w:szCs w:val="28"/>
          <w:lang w:eastAsia="ru-RU"/>
        </w:rPr>
        <w:t>бойфрендом.</w:t>
      </w:r>
    </w:p>
    <w:p w:rsidR="00B35DF8" w:rsidRPr="00E6731D" w:rsidRDefault="00B35DF8" w:rsidP="00B35DF8">
      <w:pPr>
        <w:pStyle w:val="a0"/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  <w:lang w:val="ru-RU"/>
        </w:rPr>
      </w:pPr>
      <w:r w:rsidRPr="00B35DF8">
        <w:rPr>
          <w:rFonts w:ascii="Times New Roman" w:hAnsi="Times New Roman"/>
          <w:sz w:val="28"/>
          <w:szCs w:val="28"/>
          <w:lang w:val="ru-RU"/>
        </w:rPr>
        <w:t xml:space="preserve">Читать </w:t>
      </w:r>
      <w:r w:rsidR="00573E22">
        <w:rPr>
          <w:rFonts w:ascii="Times New Roman" w:hAnsi="Times New Roman"/>
          <w:sz w:val="28"/>
          <w:szCs w:val="28"/>
          <w:lang w:val="ru-RU"/>
        </w:rPr>
        <w:t>далее</w:t>
      </w:r>
      <w:r w:rsidRPr="00B35DF8">
        <w:rPr>
          <w:rFonts w:ascii="Times New Roman" w:hAnsi="Times New Roman"/>
          <w:sz w:val="28"/>
          <w:szCs w:val="28"/>
          <w:lang w:val="ru-RU"/>
        </w:rPr>
        <w:t>:</w:t>
      </w:r>
      <w:r w:rsidR="00573E2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2B6A7D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https://www.championat.com/other/article-3958371-kanadskaja-chempionka-opravdala-polozhitelnuju-doping-probu-seksom.html</w:t>
        </w:r>
      </w:hyperlink>
    </w:p>
    <w:p w:rsidR="00AB48ED" w:rsidRDefault="002B6A7D" w:rsidP="004F71E2">
      <w:pPr>
        <w:pStyle w:val="a0"/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Публикации по теме</w:t>
      </w:r>
      <w:r w:rsidRPr="002B6A7D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14" w:history="1">
        <w:r w:rsidRPr="0007580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https://www.sport-express.ru/doping/reviews/893547/</w:t>
        </w:r>
      </w:hyperlink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2B6A7D" w:rsidRDefault="0081419E" w:rsidP="002B6A7D">
      <w:pPr>
        <w:pStyle w:val="a0"/>
        <w:spacing w:before="120" w:after="0" w:line="240" w:lineRule="auto"/>
        <w:ind w:left="2977"/>
        <w:rPr>
          <w:rFonts w:ascii="Times New Roman" w:eastAsia="Times New Roman" w:hAnsi="Times New Roman"/>
          <w:sz w:val="28"/>
          <w:szCs w:val="28"/>
          <w:lang w:val="ru-RU" w:eastAsia="ru-RU"/>
        </w:rPr>
      </w:pPr>
      <w:hyperlink r:id="rId15" w:history="1">
        <w:r w:rsidR="002B6A7D" w:rsidRPr="0007580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http://www.aif.ru/sport/other/kokainovyy_poceluy_i_eshche_4_nelepyh_sposoba_obyasnit_doping</w:t>
        </w:r>
      </w:hyperlink>
    </w:p>
    <w:p w:rsidR="008D0649" w:rsidRDefault="00500843" w:rsidP="008D064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649" w:rsidRDefault="008D0649" w:rsidP="008D064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0649" w:rsidRPr="00500843" w:rsidRDefault="008D0649" w:rsidP="008D0649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50084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Австрия: 15 месяцев лишения свободы условно</w:t>
      </w:r>
      <w:r w:rsidRPr="0050084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/>
        <w:t>за допинг</w:t>
      </w:r>
    </w:p>
    <w:p w:rsidR="008D0649" w:rsidRPr="00500843" w:rsidRDefault="008D0649" w:rsidP="008D064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50084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722B4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50084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.01.2020</w:t>
      </w:r>
    </w:p>
    <w:p w:rsidR="008D0649" w:rsidRPr="00500843" w:rsidRDefault="008D0649" w:rsidP="008D064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843">
        <w:rPr>
          <w:rFonts w:ascii="Times New Roman" w:eastAsia="Times New Roman" w:hAnsi="Times New Roman"/>
          <w:sz w:val="28"/>
          <w:szCs w:val="28"/>
          <w:lang w:eastAsia="ru-RU"/>
        </w:rPr>
        <w:t xml:space="preserve">Австрийский лыжник </w:t>
      </w:r>
      <w:r w:rsidRPr="00500843">
        <w:rPr>
          <w:rFonts w:ascii="Times New Roman" w:eastAsia="Times New Roman" w:hAnsi="Times New Roman"/>
          <w:b/>
          <w:sz w:val="28"/>
          <w:szCs w:val="28"/>
          <w:lang w:eastAsia="ru-RU"/>
        </w:rPr>
        <w:t>Йоханнес Дюр</w:t>
      </w:r>
      <w:r w:rsidRPr="00500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50084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приговорен</w:t>
        </w:r>
      </w:hyperlink>
      <w:r w:rsidRPr="00500843">
        <w:rPr>
          <w:rFonts w:ascii="Times New Roman" w:eastAsia="Times New Roman" w:hAnsi="Times New Roman"/>
          <w:sz w:val="28"/>
          <w:szCs w:val="28"/>
          <w:lang w:eastAsia="ru-RU"/>
        </w:rPr>
        <w:t xml:space="preserve"> к 15 месяцам лишения свободы условно за:</w:t>
      </w:r>
    </w:p>
    <w:p w:rsidR="008D0649" w:rsidRPr="00500843" w:rsidRDefault="008D0649" w:rsidP="008D0649">
      <w:pPr>
        <w:numPr>
          <w:ilvl w:val="0"/>
          <w:numId w:val="16"/>
        </w:numPr>
        <w:spacing w:after="0" w:line="240" w:lineRule="auto"/>
        <w:ind w:left="567"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843">
        <w:rPr>
          <w:rFonts w:ascii="Times New Roman" w:eastAsia="Times New Roman" w:hAnsi="Times New Roman"/>
          <w:sz w:val="28"/>
          <w:szCs w:val="28"/>
          <w:lang w:eastAsia="ru-RU"/>
        </w:rPr>
        <w:t>посредничество между «допинговым» врачом и спортсменами,</w:t>
      </w:r>
    </w:p>
    <w:p w:rsidR="008D0649" w:rsidRPr="00500843" w:rsidRDefault="008D0649" w:rsidP="008D0649">
      <w:pPr>
        <w:numPr>
          <w:ilvl w:val="0"/>
          <w:numId w:val="16"/>
        </w:numPr>
        <w:spacing w:after="0" w:line="240" w:lineRule="auto"/>
        <w:ind w:left="567"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843">
        <w:rPr>
          <w:rFonts w:ascii="Times New Roman" w:eastAsia="Times New Roman" w:hAnsi="Times New Roman"/>
          <w:sz w:val="28"/>
          <w:szCs w:val="28"/>
          <w:lang w:eastAsia="ru-RU"/>
        </w:rPr>
        <w:t>употребление допинга,</w:t>
      </w:r>
    </w:p>
    <w:p w:rsidR="008D0649" w:rsidRPr="00500843" w:rsidRDefault="008D0649" w:rsidP="008D0649">
      <w:pPr>
        <w:numPr>
          <w:ilvl w:val="0"/>
          <w:numId w:val="16"/>
        </w:numPr>
        <w:spacing w:after="0" w:line="240" w:lineRule="auto"/>
        <w:ind w:left="567"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843">
        <w:rPr>
          <w:rFonts w:ascii="Times New Roman" w:eastAsia="Times New Roman" w:hAnsi="Times New Roman"/>
          <w:sz w:val="28"/>
          <w:szCs w:val="28"/>
          <w:lang w:eastAsia="ru-RU"/>
        </w:rPr>
        <w:t>нарушение законов Австрии о мошенническом присвоении средств спонсоров.</w:t>
      </w:r>
    </w:p>
    <w:p w:rsidR="008D0649" w:rsidRPr="00500843" w:rsidRDefault="008D0649" w:rsidP="008D064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500843">
        <w:rPr>
          <w:rFonts w:ascii="Times New Roman" w:hAnsi="Times New Roman"/>
          <w:sz w:val="28"/>
          <w:szCs w:val="28"/>
        </w:rPr>
        <w:t xml:space="preserve">Читать далее: </w:t>
      </w:r>
      <w:hyperlink r:id="rId17" w:history="1">
        <w:r w:rsidRPr="00500843">
          <w:rPr>
            <w:rFonts w:ascii="Times New Roman" w:hAnsi="Times New Roman"/>
            <w:color w:val="0000FF"/>
            <w:sz w:val="28"/>
            <w:szCs w:val="28"/>
            <w:u w:val="single"/>
          </w:rPr>
          <w:t>https://www.sports.ru/skiing/1082776085.html</w:t>
        </w:r>
      </w:hyperlink>
    </w:p>
    <w:p w:rsidR="008D0649" w:rsidRDefault="008D0649" w:rsidP="008D0649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81419E" w:rsidRDefault="0081419E" w:rsidP="008D0649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9E4698" w:rsidRPr="00500843" w:rsidRDefault="009E4698" w:rsidP="009E4698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E469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ВАДА сообщил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9E469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 манипуляциях со 145 допинг-пробами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российских спортсменов</w:t>
      </w:r>
    </w:p>
    <w:p w:rsidR="009E4698" w:rsidRPr="00500843" w:rsidRDefault="009E4698" w:rsidP="009E469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50084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50084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.01.2020</w:t>
      </w:r>
    </w:p>
    <w:p w:rsidR="009E4698" w:rsidRDefault="00F16EC6" w:rsidP="00F16EC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C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отдела расследований ВАДА </w:t>
      </w:r>
      <w:r w:rsidRPr="00C469D6">
        <w:rPr>
          <w:rFonts w:ascii="Times New Roman" w:eastAsia="Times New Roman" w:hAnsi="Times New Roman"/>
          <w:b/>
          <w:sz w:val="28"/>
          <w:szCs w:val="28"/>
          <w:lang w:eastAsia="ru-RU"/>
        </w:rPr>
        <w:t>Гюнтер Юнгер</w:t>
      </w:r>
      <w:r w:rsidRPr="00F16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F16EC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заявил</w:t>
        </w:r>
      </w:hyperlink>
      <w:r w:rsidRPr="00F16EC6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организация выявила манипуляции со 145 из 298 записей о пробах из базы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6EC6">
        <w:rPr>
          <w:rFonts w:ascii="Times New Roman" w:eastAsia="Times New Roman" w:hAnsi="Times New Roman"/>
          <w:sz w:val="28"/>
          <w:szCs w:val="28"/>
          <w:lang w:eastAsia="ru-RU"/>
        </w:rPr>
        <w:t>Московской антидопинговой лаборатории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16EC6">
        <w:rPr>
          <w:rFonts w:ascii="Times New Roman" w:eastAsia="Times New Roman" w:hAnsi="Times New Roman"/>
          <w:sz w:val="28"/>
          <w:szCs w:val="28"/>
          <w:lang w:eastAsia="ru-RU"/>
        </w:rPr>
        <w:t>, которые оказались под подозрением.</w:t>
      </w:r>
    </w:p>
    <w:p w:rsidR="00C469D6" w:rsidRPr="00C469D6" w:rsidRDefault="00C469D6" w:rsidP="00C469D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9D6">
        <w:rPr>
          <w:rFonts w:ascii="Times New Roman" w:eastAsia="Times New Roman" w:hAnsi="Times New Roman"/>
          <w:sz w:val="28"/>
          <w:szCs w:val="28"/>
          <w:lang w:eastAsia="ru-RU"/>
        </w:rPr>
        <w:t>«Мы установили, когда и какие данные были удалены.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…</w:t>
      </w:r>
      <w:r w:rsidRPr="00C469D6">
        <w:rPr>
          <w:rFonts w:ascii="Times New Roman" w:eastAsia="Times New Roman" w:hAnsi="Times New Roman"/>
          <w:sz w:val="28"/>
          <w:szCs w:val="28"/>
          <w:lang w:eastAsia="ru-RU"/>
        </w:rPr>
        <w:t>Все 298 подозрительных случаев будут проанализированы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69D6">
        <w:rPr>
          <w:rFonts w:ascii="Times New Roman" w:eastAsia="Times New Roman" w:hAnsi="Times New Roman"/>
          <w:sz w:val="28"/>
          <w:szCs w:val="28"/>
          <w:lang w:eastAsia="ru-RU"/>
        </w:rPr>
        <w:t>,— цитирует Юнгера Frankfurter Allgemeine Zeitung.</w:t>
      </w:r>
    </w:p>
    <w:p w:rsidR="009E4698" w:rsidRDefault="009E4698" w:rsidP="009E469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500843">
        <w:rPr>
          <w:rFonts w:ascii="Times New Roman" w:hAnsi="Times New Roman"/>
          <w:sz w:val="28"/>
          <w:szCs w:val="28"/>
        </w:rPr>
        <w:t xml:space="preserve">Читать далее: </w:t>
      </w:r>
      <w:hyperlink r:id="rId19" w:history="1">
        <w:r w:rsidR="00C469D6" w:rsidRPr="00075803">
          <w:rPr>
            <w:rStyle w:val="a5"/>
            <w:rFonts w:ascii="Times New Roman" w:hAnsi="Times New Roman"/>
            <w:sz w:val="28"/>
            <w:szCs w:val="28"/>
          </w:rPr>
          <w:t>https://www.championat.com/other/news-3958965-v-vada-soobschili-o-manipuljacijah-so-145-doping-probami-moskovskoj-antidopingovoj-laboratorii.html</w:t>
        </w:r>
      </w:hyperlink>
    </w:p>
    <w:p w:rsidR="00C469D6" w:rsidRPr="00500843" w:rsidRDefault="00C469D6" w:rsidP="009E469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9E4698" w:rsidRDefault="009E4698" w:rsidP="009E4698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722B4A" w:rsidRPr="00500843" w:rsidRDefault="00722B4A" w:rsidP="00722B4A">
      <w:pPr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</w:t>
      </w:r>
      <w:r w:rsidRPr="00722B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ело ВФЛА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может быть передано </w:t>
      </w:r>
      <w:r w:rsidRPr="00722B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 CAS</w:t>
      </w:r>
    </w:p>
    <w:p w:rsidR="00722B4A" w:rsidRPr="00500843" w:rsidRDefault="00722B4A" w:rsidP="00722B4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50084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B7734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50084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.01.2020</w:t>
      </w:r>
    </w:p>
    <w:p w:rsidR="00722B4A" w:rsidRPr="00722B4A" w:rsidRDefault="00722B4A" w:rsidP="00722B4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Всемирная легкоатлетическая ассоциация (World Athletics) </w:t>
      </w:r>
      <w:hyperlink r:id="rId20" w:history="1">
        <w:r w:rsidRPr="00B7734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передаст</w:t>
        </w:r>
      </w:hyperlink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 Всероссийской федерации легкой атлетики (ВФЛА) в Спортивный арбитражный суд (CAS), если ВФЛА не признает вину по делу прыгуна в высоту </w:t>
      </w:r>
      <w:r w:rsidRPr="00B77348">
        <w:rPr>
          <w:rFonts w:ascii="Times New Roman" w:eastAsia="Times New Roman" w:hAnsi="Times New Roman"/>
          <w:b/>
          <w:sz w:val="28"/>
          <w:szCs w:val="28"/>
          <w:lang w:eastAsia="ru-RU"/>
        </w:rPr>
        <w:t>Данила Лысенко</w:t>
      </w:r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2B4A" w:rsidRDefault="00722B4A" w:rsidP="00722B4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hyperlink r:id="rId21" w:history="1">
        <w:r w:rsidRPr="00B7734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сообщалось</w:t>
        </w:r>
      </w:hyperlink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Антикоррупционный легкоатлетический орган Athletics Integrity Unit (AIU) </w:t>
      </w:r>
      <w:hyperlink r:id="rId22" w:history="1">
        <w:r w:rsidRPr="00B7734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рекомендовал</w:t>
        </w:r>
      </w:hyperlink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 xml:space="preserve"> World Athletics полностью исключить ВФЛА из</w:t>
      </w:r>
      <w:r w:rsidR="00B773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2B4A">
        <w:rPr>
          <w:rFonts w:ascii="Times New Roman" w:eastAsia="Times New Roman" w:hAnsi="Times New Roman"/>
          <w:sz w:val="28"/>
          <w:szCs w:val="28"/>
          <w:lang w:eastAsia="ru-RU"/>
        </w:rPr>
        <w:t>состава организации.</w:t>
      </w:r>
    </w:p>
    <w:p w:rsidR="00B77348" w:rsidRPr="00500843" w:rsidRDefault="00B77348" w:rsidP="00722B4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348">
        <w:rPr>
          <w:rFonts w:ascii="Times New Roman" w:eastAsia="Times New Roman" w:hAnsi="Times New Roman"/>
          <w:sz w:val="28"/>
          <w:szCs w:val="28"/>
          <w:lang w:eastAsia="ru-RU"/>
        </w:rPr>
        <w:t xml:space="preserve">ВФЛА </w:t>
      </w:r>
      <w:hyperlink r:id="rId23" w:history="1">
        <w:r w:rsidRPr="00B7734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не согласна</w:t>
        </w:r>
      </w:hyperlink>
      <w:r w:rsidRPr="00B77348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обвинениями AIU и намерена отстаивать свою невиновность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B4A" w:rsidRDefault="00722B4A" w:rsidP="00722B4A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843">
        <w:rPr>
          <w:rFonts w:ascii="Times New Roman" w:hAnsi="Times New Roman"/>
          <w:sz w:val="28"/>
          <w:szCs w:val="28"/>
        </w:rPr>
        <w:t>Читать далее: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5157FB">
          <w:rPr>
            <w:rStyle w:val="a5"/>
            <w:rFonts w:ascii="Times New Roman" w:hAnsi="Times New Roman"/>
            <w:sz w:val="28"/>
            <w:szCs w:val="28"/>
          </w:rPr>
          <w:t>https://www.sports.ru/athletics/1082824882.html</w:t>
        </w:r>
      </w:hyperlink>
      <w:bookmarkStart w:id="0" w:name="_GoBack"/>
      <w:bookmarkEnd w:id="0"/>
    </w:p>
    <w:sectPr w:rsidR="00722B4A" w:rsidSect="00215B0B">
      <w:headerReference w:type="default" r:id="rId25"/>
      <w:footerReference w:type="default" r:id="rId26"/>
      <w:headerReference w:type="first" r:id="rId27"/>
      <w:pgSz w:w="11906" w:h="16838" w:code="9"/>
      <w:pgMar w:top="1701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66" w:rsidRDefault="009E3566">
      <w:pPr>
        <w:spacing w:after="0" w:line="240" w:lineRule="auto"/>
      </w:pPr>
      <w:r>
        <w:separator/>
      </w:r>
    </w:p>
  </w:endnote>
  <w:endnote w:type="continuationSeparator" w:id="0">
    <w:p w:rsidR="009E3566" w:rsidRDefault="009E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C3" w:rsidRPr="00535BCB" w:rsidRDefault="00C861B0" w:rsidP="00535BCB">
    <w:pPr>
      <w:pStyle w:val="af1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81419E">
      <w:rPr>
        <w:rFonts w:ascii="Times New Roman" w:hAnsi="Times New Roman"/>
        <w:b/>
        <w:noProof/>
        <w:sz w:val="18"/>
        <w:szCs w:val="20"/>
      </w:rPr>
      <w:t>2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1419E">
      <w:rPr>
        <w:rFonts w:ascii="Times New Roman" w:hAnsi="Times New Roman"/>
        <w:b/>
        <w:noProof/>
        <w:sz w:val="18"/>
        <w:szCs w:val="20"/>
      </w:rPr>
      <w:instrText>3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1419E">
      <w:rPr>
        <w:rFonts w:ascii="Times New Roman" w:hAnsi="Times New Roman"/>
        <w:b/>
        <w:noProof/>
        <w:sz w:val="18"/>
        <w:szCs w:val="20"/>
      </w:rPr>
      <w:t>2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1419E">
      <w:rPr>
        <w:rFonts w:ascii="Times New Roman" w:hAnsi="Times New Roman"/>
        <w:b/>
        <w:noProof/>
        <w:sz w:val="18"/>
        <w:szCs w:val="20"/>
      </w:rPr>
      <w:instrText>3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66" w:rsidRDefault="009E3566">
      <w:pPr>
        <w:spacing w:after="0" w:line="240" w:lineRule="auto"/>
      </w:pPr>
      <w:r>
        <w:separator/>
      </w:r>
    </w:p>
  </w:footnote>
  <w:footnote w:type="continuationSeparator" w:id="0">
    <w:p w:rsidR="009E3566" w:rsidRDefault="009E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0A" w:rsidRDefault="0081419E">
    <w:pPr>
      <w:pStyle w:val="af0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9pt;margin-top:-64.95pt;width:526.95pt;height:48.05pt;z-index:251657216;mso-wrap-distance-left:9.05pt;mso-wrap-distance-right:9.05pt;mso-position-horizontal-relative:margin;mso-position-vertical-relative:margin" filled="t">
          <v:fill color2="black"/>
          <v:imagedata r:id="rId1" o:title=""/>
          <w10:wrap type="square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C3" w:rsidRDefault="0081419E">
    <w:pPr>
      <w:pStyle w:val="af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3.1pt;margin-top:-55.2pt;width:526.95pt;height:48.05pt;z-index:251659264;mso-wrap-distance-left:9.05pt;mso-wrap-distance-right:9.05pt;mso-position-horizontal-relative:margin;mso-position-vertical-relative:margin" filled="t">
          <v:fill color2="black"/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shadow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5B5"/>
    <w:rsid w:val="00014232"/>
    <w:rsid w:val="00014996"/>
    <w:rsid w:val="000201A8"/>
    <w:rsid w:val="000224F8"/>
    <w:rsid w:val="00035225"/>
    <w:rsid w:val="000457B3"/>
    <w:rsid w:val="00046C77"/>
    <w:rsid w:val="0005761A"/>
    <w:rsid w:val="00057CF0"/>
    <w:rsid w:val="00060435"/>
    <w:rsid w:val="00060A59"/>
    <w:rsid w:val="00062FBF"/>
    <w:rsid w:val="00066A67"/>
    <w:rsid w:val="00086003"/>
    <w:rsid w:val="00087151"/>
    <w:rsid w:val="000915B5"/>
    <w:rsid w:val="000951AA"/>
    <w:rsid w:val="000B264C"/>
    <w:rsid w:val="000B684D"/>
    <w:rsid w:val="000C2064"/>
    <w:rsid w:val="000C4D0F"/>
    <w:rsid w:val="000C5013"/>
    <w:rsid w:val="000D734D"/>
    <w:rsid w:val="000E251D"/>
    <w:rsid w:val="000F4E6A"/>
    <w:rsid w:val="000F751D"/>
    <w:rsid w:val="001061AD"/>
    <w:rsid w:val="00110CA2"/>
    <w:rsid w:val="001169E7"/>
    <w:rsid w:val="00123D5A"/>
    <w:rsid w:val="00132444"/>
    <w:rsid w:val="0014097D"/>
    <w:rsid w:val="00144CEB"/>
    <w:rsid w:val="00146219"/>
    <w:rsid w:val="00153843"/>
    <w:rsid w:val="00167D74"/>
    <w:rsid w:val="00170BB7"/>
    <w:rsid w:val="00171142"/>
    <w:rsid w:val="00171363"/>
    <w:rsid w:val="00171376"/>
    <w:rsid w:val="00172002"/>
    <w:rsid w:val="00173F0F"/>
    <w:rsid w:val="00194105"/>
    <w:rsid w:val="001956FB"/>
    <w:rsid w:val="001A0A96"/>
    <w:rsid w:val="001B2537"/>
    <w:rsid w:val="001B4CF4"/>
    <w:rsid w:val="001C63BC"/>
    <w:rsid w:val="001C7270"/>
    <w:rsid w:val="001D2C52"/>
    <w:rsid w:val="001D2C7B"/>
    <w:rsid w:val="001E1CF9"/>
    <w:rsid w:val="001F222E"/>
    <w:rsid w:val="001F3507"/>
    <w:rsid w:val="001F48B3"/>
    <w:rsid w:val="001F4917"/>
    <w:rsid w:val="002016BF"/>
    <w:rsid w:val="00201F18"/>
    <w:rsid w:val="00215B0B"/>
    <w:rsid w:val="00234189"/>
    <w:rsid w:val="00243448"/>
    <w:rsid w:val="00243A78"/>
    <w:rsid w:val="002503D1"/>
    <w:rsid w:val="00255F7C"/>
    <w:rsid w:val="002623FD"/>
    <w:rsid w:val="002661B4"/>
    <w:rsid w:val="00266B3A"/>
    <w:rsid w:val="00275C24"/>
    <w:rsid w:val="002915AD"/>
    <w:rsid w:val="002A689F"/>
    <w:rsid w:val="002B6A7D"/>
    <w:rsid w:val="002C125B"/>
    <w:rsid w:val="002C3180"/>
    <w:rsid w:val="002C3969"/>
    <w:rsid w:val="002C44E7"/>
    <w:rsid w:val="002C64B7"/>
    <w:rsid w:val="002D3E98"/>
    <w:rsid w:val="002D5034"/>
    <w:rsid w:val="002E06F5"/>
    <w:rsid w:val="002F2ED6"/>
    <w:rsid w:val="00305559"/>
    <w:rsid w:val="00307FAD"/>
    <w:rsid w:val="0032484D"/>
    <w:rsid w:val="0032597E"/>
    <w:rsid w:val="00331F21"/>
    <w:rsid w:val="0033205C"/>
    <w:rsid w:val="00336C86"/>
    <w:rsid w:val="00340441"/>
    <w:rsid w:val="00350E3C"/>
    <w:rsid w:val="003609DC"/>
    <w:rsid w:val="00364E90"/>
    <w:rsid w:val="003730ED"/>
    <w:rsid w:val="00374881"/>
    <w:rsid w:val="00374F5A"/>
    <w:rsid w:val="0038042D"/>
    <w:rsid w:val="00392EA1"/>
    <w:rsid w:val="00394FDB"/>
    <w:rsid w:val="003A7B74"/>
    <w:rsid w:val="003B5BB0"/>
    <w:rsid w:val="003C1DC3"/>
    <w:rsid w:val="003D6311"/>
    <w:rsid w:val="003E246F"/>
    <w:rsid w:val="003E5028"/>
    <w:rsid w:val="003E7AFA"/>
    <w:rsid w:val="003F16A0"/>
    <w:rsid w:val="004001BE"/>
    <w:rsid w:val="00407EF5"/>
    <w:rsid w:val="004130F6"/>
    <w:rsid w:val="00414460"/>
    <w:rsid w:val="00415E5A"/>
    <w:rsid w:val="00417CB4"/>
    <w:rsid w:val="00427CB3"/>
    <w:rsid w:val="00446ADE"/>
    <w:rsid w:val="00450957"/>
    <w:rsid w:val="00450F0B"/>
    <w:rsid w:val="00456A96"/>
    <w:rsid w:val="00461D9C"/>
    <w:rsid w:val="004767F8"/>
    <w:rsid w:val="00483E4C"/>
    <w:rsid w:val="00485C15"/>
    <w:rsid w:val="00486500"/>
    <w:rsid w:val="00491848"/>
    <w:rsid w:val="00492F3E"/>
    <w:rsid w:val="004A1590"/>
    <w:rsid w:val="004A18FE"/>
    <w:rsid w:val="004A2F73"/>
    <w:rsid w:val="004A354F"/>
    <w:rsid w:val="004A511D"/>
    <w:rsid w:val="004A6FCC"/>
    <w:rsid w:val="004B6830"/>
    <w:rsid w:val="004C01C8"/>
    <w:rsid w:val="004D2749"/>
    <w:rsid w:val="004E41B8"/>
    <w:rsid w:val="004F71E2"/>
    <w:rsid w:val="00500843"/>
    <w:rsid w:val="00507722"/>
    <w:rsid w:val="00511A09"/>
    <w:rsid w:val="00512138"/>
    <w:rsid w:val="00514D56"/>
    <w:rsid w:val="005160CD"/>
    <w:rsid w:val="00516B40"/>
    <w:rsid w:val="005201B4"/>
    <w:rsid w:val="00530122"/>
    <w:rsid w:val="00535BCB"/>
    <w:rsid w:val="00537A14"/>
    <w:rsid w:val="00542E38"/>
    <w:rsid w:val="0055005B"/>
    <w:rsid w:val="00561295"/>
    <w:rsid w:val="005631EF"/>
    <w:rsid w:val="00563A88"/>
    <w:rsid w:val="00564D02"/>
    <w:rsid w:val="00573E22"/>
    <w:rsid w:val="005842AA"/>
    <w:rsid w:val="005851F0"/>
    <w:rsid w:val="00586C09"/>
    <w:rsid w:val="0059116F"/>
    <w:rsid w:val="0059142F"/>
    <w:rsid w:val="005940E5"/>
    <w:rsid w:val="0059471C"/>
    <w:rsid w:val="005A3AE7"/>
    <w:rsid w:val="005B0271"/>
    <w:rsid w:val="005B0FAD"/>
    <w:rsid w:val="005B19E8"/>
    <w:rsid w:val="005B3FD8"/>
    <w:rsid w:val="005C1F9F"/>
    <w:rsid w:val="005E38A7"/>
    <w:rsid w:val="005E5F8F"/>
    <w:rsid w:val="005F05DC"/>
    <w:rsid w:val="005F3DB0"/>
    <w:rsid w:val="005F415B"/>
    <w:rsid w:val="005F52B1"/>
    <w:rsid w:val="006050D5"/>
    <w:rsid w:val="006126FC"/>
    <w:rsid w:val="00617A77"/>
    <w:rsid w:val="00617B13"/>
    <w:rsid w:val="006310F1"/>
    <w:rsid w:val="00636262"/>
    <w:rsid w:val="0063679A"/>
    <w:rsid w:val="00644F75"/>
    <w:rsid w:val="00646115"/>
    <w:rsid w:val="0065576F"/>
    <w:rsid w:val="00657935"/>
    <w:rsid w:val="0066256F"/>
    <w:rsid w:val="00663C87"/>
    <w:rsid w:val="00663D52"/>
    <w:rsid w:val="006649C0"/>
    <w:rsid w:val="00664E3A"/>
    <w:rsid w:val="00680DAA"/>
    <w:rsid w:val="00680E4E"/>
    <w:rsid w:val="0068528D"/>
    <w:rsid w:val="00692EF6"/>
    <w:rsid w:val="0069498A"/>
    <w:rsid w:val="0069676C"/>
    <w:rsid w:val="006B1383"/>
    <w:rsid w:val="006B2351"/>
    <w:rsid w:val="006C2739"/>
    <w:rsid w:val="006D5642"/>
    <w:rsid w:val="006E0AF5"/>
    <w:rsid w:val="006E7400"/>
    <w:rsid w:val="006E7883"/>
    <w:rsid w:val="006F2F7E"/>
    <w:rsid w:val="00714134"/>
    <w:rsid w:val="00714813"/>
    <w:rsid w:val="00717CB5"/>
    <w:rsid w:val="00722B4A"/>
    <w:rsid w:val="00722D82"/>
    <w:rsid w:val="0072735C"/>
    <w:rsid w:val="00741151"/>
    <w:rsid w:val="007456A7"/>
    <w:rsid w:val="00746403"/>
    <w:rsid w:val="007545FA"/>
    <w:rsid w:val="00786EA1"/>
    <w:rsid w:val="007962D4"/>
    <w:rsid w:val="007978DC"/>
    <w:rsid w:val="007A2073"/>
    <w:rsid w:val="007A2DF6"/>
    <w:rsid w:val="007B0200"/>
    <w:rsid w:val="007B1216"/>
    <w:rsid w:val="007B7675"/>
    <w:rsid w:val="007E2208"/>
    <w:rsid w:val="007E3912"/>
    <w:rsid w:val="007E748A"/>
    <w:rsid w:val="007F198D"/>
    <w:rsid w:val="007F25D0"/>
    <w:rsid w:val="007F6FF7"/>
    <w:rsid w:val="007F72E9"/>
    <w:rsid w:val="00807FC5"/>
    <w:rsid w:val="00812657"/>
    <w:rsid w:val="0081419E"/>
    <w:rsid w:val="00820A8A"/>
    <w:rsid w:val="00823A48"/>
    <w:rsid w:val="008273C1"/>
    <w:rsid w:val="008329C1"/>
    <w:rsid w:val="00833EBD"/>
    <w:rsid w:val="0084397F"/>
    <w:rsid w:val="00844DCD"/>
    <w:rsid w:val="008454C6"/>
    <w:rsid w:val="0084616E"/>
    <w:rsid w:val="00863B17"/>
    <w:rsid w:val="00863F6D"/>
    <w:rsid w:val="00867882"/>
    <w:rsid w:val="00873ABE"/>
    <w:rsid w:val="0088232A"/>
    <w:rsid w:val="0088772C"/>
    <w:rsid w:val="00893A58"/>
    <w:rsid w:val="008960B5"/>
    <w:rsid w:val="00896C82"/>
    <w:rsid w:val="00896F42"/>
    <w:rsid w:val="008A0AEF"/>
    <w:rsid w:val="008A50E2"/>
    <w:rsid w:val="008A5E98"/>
    <w:rsid w:val="008D0649"/>
    <w:rsid w:val="008D1C85"/>
    <w:rsid w:val="008D51EF"/>
    <w:rsid w:val="008D5B06"/>
    <w:rsid w:val="008E1268"/>
    <w:rsid w:val="008E2C27"/>
    <w:rsid w:val="008E650E"/>
    <w:rsid w:val="008E7C59"/>
    <w:rsid w:val="00902B40"/>
    <w:rsid w:val="009062C9"/>
    <w:rsid w:val="009109B9"/>
    <w:rsid w:val="00911989"/>
    <w:rsid w:val="00915BB4"/>
    <w:rsid w:val="009162BF"/>
    <w:rsid w:val="00931ED0"/>
    <w:rsid w:val="009402B3"/>
    <w:rsid w:val="00942885"/>
    <w:rsid w:val="009504AD"/>
    <w:rsid w:val="00952DDF"/>
    <w:rsid w:val="0095781B"/>
    <w:rsid w:val="00965F80"/>
    <w:rsid w:val="00974F41"/>
    <w:rsid w:val="00976615"/>
    <w:rsid w:val="00980139"/>
    <w:rsid w:val="009813D6"/>
    <w:rsid w:val="00983214"/>
    <w:rsid w:val="00992344"/>
    <w:rsid w:val="009A4380"/>
    <w:rsid w:val="009B0946"/>
    <w:rsid w:val="009B3AB1"/>
    <w:rsid w:val="009B7130"/>
    <w:rsid w:val="009B7CB0"/>
    <w:rsid w:val="009C097B"/>
    <w:rsid w:val="009C155A"/>
    <w:rsid w:val="009C4417"/>
    <w:rsid w:val="009D0E0C"/>
    <w:rsid w:val="009D0E9B"/>
    <w:rsid w:val="009D1BCA"/>
    <w:rsid w:val="009D678B"/>
    <w:rsid w:val="009E2917"/>
    <w:rsid w:val="009E3566"/>
    <w:rsid w:val="009E4698"/>
    <w:rsid w:val="009F05E9"/>
    <w:rsid w:val="009F5890"/>
    <w:rsid w:val="00A00DE4"/>
    <w:rsid w:val="00A06AD8"/>
    <w:rsid w:val="00A109F8"/>
    <w:rsid w:val="00A141EE"/>
    <w:rsid w:val="00A31CEE"/>
    <w:rsid w:val="00A3261F"/>
    <w:rsid w:val="00A3299E"/>
    <w:rsid w:val="00A3423A"/>
    <w:rsid w:val="00A34D3D"/>
    <w:rsid w:val="00A4157A"/>
    <w:rsid w:val="00A47980"/>
    <w:rsid w:val="00A509FE"/>
    <w:rsid w:val="00A50DAC"/>
    <w:rsid w:val="00A5193E"/>
    <w:rsid w:val="00A5419C"/>
    <w:rsid w:val="00A546CF"/>
    <w:rsid w:val="00A55C99"/>
    <w:rsid w:val="00A73AA4"/>
    <w:rsid w:val="00A808BF"/>
    <w:rsid w:val="00A8528C"/>
    <w:rsid w:val="00A90895"/>
    <w:rsid w:val="00A92C2B"/>
    <w:rsid w:val="00A969C0"/>
    <w:rsid w:val="00AB2516"/>
    <w:rsid w:val="00AB48ED"/>
    <w:rsid w:val="00AB7E33"/>
    <w:rsid w:val="00AC17F1"/>
    <w:rsid w:val="00AC1F92"/>
    <w:rsid w:val="00AD1125"/>
    <w:rsid w:val="00AD4D89"/>
    <w:rsid w:val="00AE160B"/>
    <w:rsid w:val="00AE2771"/>
    <w:rsid w:val="00AF74F4"/>
    <w:rsid w:val="00AF7AB2"/>
    <w:rsid w:val="00B1595B"/>
    <w:rsid w:val="00B16420"/>
    <w:rsid w:val="00B20924"/>
    <w:rsid w:val="00B21C04"/>
    <w:rsid w:val="00B23526"/>
    <w:rsid w:val="00B26204"/>
    <w:rsid w:val="00B3427C"/>
    <w:rsid w:val="00B35DF8"/>
    <w:rsid w:val="00B37790"/>
    <w:rsid w:val="00B40B0A"/>
    <w:rsid w:val="00B5032D"/>
    <w:rsid w:val="00B505AF"/>
    <w:rsid w:val="00B51C55"/>
    <w:rsid w:val="00B52D16"/>
    <w:rsid w:val="00B60CAF"/>
    <w:rsid w:val="00B663D1"/>
    <w:rsid w:val="00B71F8F"/>
    <w:rsid w:val="00B75438"/>
    <w:rsid w:val="00B772A7"/>
    <w:rsid w:val="00B77348"/>
    <w:rsid w:val="00B81682"/>
    <w:rsid w:val="00B835FD"/>
    <w:rsid w:val="00B858A6"/>
    <w:rsid w:val="00B906C3"/>
    <w:rsid w:val="00B9206C"/>
    <w:rsid w:val="00B9212A"/>
    <w:rsid w:val="00BA3744"/>
    <w:rsid w:val="00BA6F51"/>
    <w:rsid w:val="00BB0336"/>
    <w:rsid w:val="00BB1024"/>
    <w:rsid w:val="00BC031A"/>
    <w:rsid w:val="00BD3ED5"/>
    <w:rsid w:val="00BE5AC4"/>
    <w:rsid w:val="00BE63EB"/>
    <w:rsid w:val="00BF2122"/>
    <w:rsid w:val="00BF5AE9"/>
    <w:rsid w:val="00C116E1"/>
    <w:rsid w:val="00C11ADB"/>
    <w:rsid w:val="00C11DC9"/>
    <w:rsid w:val="00C12A46"/>
    <w:rsid w:val="00C13112"/>
    <w:rsid w:val="00C156AA"/>
    <w:rsid w:val="00C1646E"/>
    <w:rsid w:val="00C217FE"/>
    <w:rsid w:val="00C2632F"/>
    <w:rsid w:val="00C275ED"/>
    <w:rsid w:val="00C341F1"/>
    <w:rsid w:val="00C36219"/>
    <w:rsid w:val="00C4159E"/>
    <w:rsid w:val="00C469D6"/>
    <w:rsid w:val="00C5332E"/>
    <w:rsid w:val="00C53D23"/>
    <w:rsid w:val="00C6160C"/>
    <w:rsid w:val="00C62EC7"/>
    <w:rsid w:val="00C65FB7"/>
    <w:rsid w:val="00C80F2C"/>
    <w:rsid w:val="00C81526"/>
    <w:rsid w:val="00C816D2"/>
    <w:rsid w:val="00C83048"/>
    <w:rsid w:val="00C861B0"/>
    <w:rsid w:val="00CD0F43"/>
    <w:rsid w:val="00CD2B6B"/>
    <w:rsid w:val="00CE06D1"/>
    <w:rsid w:val="00CE495D"/>
    <w:rsid w:val="00CE76EA"/>
    <w:rsid w:val="00D1035F"/>
    <w:rsid w:val="00D17608"/>
    <w:rsid w:val="00D22071"/>
    <w:rsid w:val="00D22FE4"/>
    <w:rsid w:val="00D37C62"/>
    <w:rsid w:val="00D40C7B"/>
    <w:rsid w:val="00D46CC6"/>
    <w:rsid w:val="00D50EE7"/>
    <w:rsid w:val="00D51FE8"/>
    <w:rsid w:val="00D62D7F"/>
    <w:rsid w:val="00D65925"/>
    <w:rsid w:val="00D7462B"/>
    <w:rsid w:val="00D86803"/>
    <w:rsid w:val="00D8742D"/>
    <w:rsid w:val="00D95B1C"/>
    <w:rsid w:val="00D95BDC"/>
    <w:rsid w:val="00D96B43"/>
    <w:rsid w:val="00D96D54"/>
    <w:rsid w:val="00DA2341"/>
    <w:rsid w:val="00DA4579"/>
    <w:rsid w:val="00DB0CE2"/>
    <w:rsid w:val="00DB7CF0"/>
    <w:rsid w:val="00DC79E1"/>
    <w:rsid w:val="00DF683A"/>
    <w:rsid w:val="00E07B52"/>
    <w:rsid w:val="00E15B24"/>
    <w:rsid w:val="00E23F36"/>
    <w:rsid w:val="00E24A8E"/>
    <w:rsid w:val="00E25CEA"/>
    <w:rsid w:val="00E31383"/>
    <w:rsid w:val="00E33D6E"/>
    <w:rsid w:val="00E34A0C"/>
    <w:rsid w:val="00E373C9"/>
    <w:rsid w:val="00E40ACE"/>
    <w:rsid w:val="00E4124F"/>
    <w:rsid w:val="00E44B7A"/>
    <w:rsid w:val="00E45B8F"/>
    <w:rsid w:val="00E55D6A"/>
    <w:rsid w:val="00E6731D"/>
    <w:rsid w:val="00E73DF9"/>
    <w:rsid w:val="00E800C2"/>
    <w:rsid w:val="00E86412"/>
    <w:rsid w:val="00E87EAF"/>
    <w:rsid w:val="00E962B4"/>
    <w:rsid w:val="00EA4426"/>
    <w:rsid w:val="00EA6D25"/>
    <w:rsid w:val="00EB0B6C"/>
    <w:rsid w:val="00EB276F"/>
    <w:rsid w:val="00EC1E76"/>
    <w:rsid w:val="00EC2742"/>
    <w:rsid w:val="00EC2D6A"/>
    <w:rsid w:val="00EC2FD0"/>
    <w:rsid w:val="00EC506A"/>
    <w:rsid w:val="00ED2562"/>
    <w:rsid w:val="00ED2B1A"/>
    <w:rsid w:val="00EE2518"/>
    <w:rsid w:val="00EE29CF"/>
    <w:rsid w:val="00EE5AFD"/>
    <w:rsid w:val="00EE6C9F"/>
    <w:rsid w:val="00EE7F37"/>
    <w:rsid w:val="00EF043D"/>
    <w:rsid w:val="00EF6BB9"/>
    <w:rsid w:val="00EF7915"/>
    <w:rsid w:val="00EF7B77"/>
    <w:rsid w:val="00F13873"/>
    <w:rsid w:val="00F1424A"/>
    <w:rsid w:val="00F16EC6"/>
    <w:rsid w:val="00F17267"/>
    <w:rsid w:val="00F20D20"/>
    <w:rsid w:val="00F30524"/>
    <w:rsid w:val="00F3315E"/>
    <w:rsid w:val="00F35C19"/>
    <w:rsid w:val="00F44A8E"/>
    <w:rsid w:val="00F4789D"/>
    <w:rsid w:val="00F559B6"/>
    <w:rsid w:val="00F73F65"/>
    <w:rsid w:val="00F74EE9"/>
    <w:rsid w:val="00F75F13"/>
    <w:rsid w:val="00F76C7E"/>
    <w:rsid w:val="00F842C2"/>
    <w:rsid w:val="00F85CA6"/>
    <w:rsid w:val="00FA5FA6"/>
    <w:rsid w:val="00FA7B8A"/>
    <w:rsid w:val="00FB2ACD"/>
    <w:rsid w:val="00FB3C0C"/>
    <w:rsid w:val="00FB41B0"/>
    <w:rsid w:val="00FB5491"/>
    <w:rsid w:val="00FB6009"/>
    <w:rsid w:val="00FC037D"/>
    <w:rsid w:val="00FC5FD1"/>
    <w:rsid w:val="00FC74F0"/>
    <w:rsid w:val="00FD3A97"/>
    <w:rsid w:val="00FD5981"/>
    <w:rsid w:val="00FD7F8D"/>
    <w:rsid w:val="00FE163B"/>
    <w:rsid w:val="00FE4D16"/>
    <w:rsid w:val="00FF2C93"/>
    <w:rsid w:val="00FF475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hadowcolor="red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d"/>
    <w:uiPriority w:val="99"/>
    <w:pPr>
      <w:spacing w:after="120"/>
    </w:pPr>
    <w:rPr>
      <w:lang w:val="x-none"/>
    </w:rPr>
  </w:style>
  <w:style w:type="paragraph" w:styleId="ae">
    <w:name w:val="List"/>
    <w:basedOn w:val="a0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2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3">
    <w:name w:val="Содержимое врезки"/>
    <w:basedOn w:val="a0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6">
    <w:name w:val="List Paragraph"/>
    <w:basedOn w:val="a"/>
    <w:uiPriority w:val="34"/>
    <w:qFormat/>
    <w:rsid w:val="009D678B"/>
    <w:pPr>
      <w:ind w:left="708"/>
    </w:pPr>
  </w:style>
  <w:style w:type="character" w:customStyle="1" w:styleId="ad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ampionat.com/other/article-3958371-kanadskaja-chempionka-opravdala-polozhitelnuju-doping-probu-seksom.html" TargetMode="External"/><Relationship Id="rId18" Type="http://schemas.openxmlformats.org/officeDocument/2006/relationships/hyperlink" Target="https://www.faz.net/aktuell/sport/sportpolitik/doping/wada-chefermittler-younger-ueber-russland-und-doping-skandal-16605141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ports.ru/athletics/108282318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bc.ca/sports/olympics/summer/canoe-kayak/laurence-vincent-lapointe-doping-verdict-1.5441395" TargetMode="External"/><Relationship Id="rId17" Type="http://schemas.openxmlformats.org/officeDocument/2006/relationships/hyperlink" Target="https://www.sports.ru/skiing/1082776085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hajoseppelt/status/1221863310867554304" TargetMode="External"/><Relationship Id="rId20" Type="http://schemas.openxmlformats.org/officeDocument/2006/relationships/hyperlink" Target="https://www.worldathletics.org/news/press-release/world-athletics-aiu-rusaf-breach-rul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ampionat.com/other/news-3829029-11-kratnaja-chempionka-mira-iz-kanady-provalila-test-na-doping.html" TargetMode="External"/><Relationship Id="rId24" Type="http://schemas.openxmlformats.org/officeDocument/2006/relationships/hyperlink" Target="https://www.sports.ru/athletics/108282488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f.ru/sport/other/kokainovyy_poceluy_i_eshche_4_nelepyh_sposoba_obyasnit_doping" TargetMode="External"/><Relationship Id="rId23" Type="http://schemas.openxmlformats.org/officeDocument/2006/relationships/hyperlink" Target="http://rusathletics.info/1204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sada.ru/news/press-releases/on-january-24-2020-a-working-meeting-was-held-in-the-rusada-office-with-an-independent-commission-of/" TargetMode="External"/><Relationship Id="rId19" Type="http://schemas.openxmlformats.org/officeDocument/2006/relationships/hyperlink" Target="https://www.championat.com/other/news-3958965-v-vada-soobschili-o-manipuljacijah-so-145-doping-probami-moskovskoj-antidopingovoj-laborator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gram.fhel3-1.fna.fbcdn.net/v/t51.2885-15/e35/p1080x1080/82146467_634450540663053_4832062429898004346_n.jpg?_nc_ht=instagram.fhel3-1.fna.fbcdn.net&amp;_nc_cat=109&amp;_nc_ohc=Z9jxUfulLhMAX8511_H&amp;oh=2a7ba5727422ba64a854afcc6c068672&amp;oe=5ECF462A" TargetMode="External"/><Relationship Id="rId14" Type="http://schemas.openxmlformats.org/officeDocument/2006/relationships/hyperlink" Target="https://www.sport-express.ru/doping/reviews/893547/" TargetMode="External"/><Relationship Id="rId22" Type="http://schemas.openxmlformats.org/officeDocument/2006/relationships/hyperlink" Target="https://twitter.com/aiu_athletics/status/1222547261802123265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54BA-FEA8-40A8-97C9-019B3A37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FD4F12B7.dotm</Template>
  <TotalTime>985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5084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EndUser</cp:lastModifiedBy>
  <cp:revision>11</cp:revision>
  <cp:lastPrinted>2011-08-24T10:52:00Z</cp:lastPrinted>
  <dcterms:created xsi:type="dcterms:W3CDTF">2020-01-20T07:01:00Z</dcterms:created>
  <dcterms:modified xsi:type="dcterms:W3CDTF">2020-01-31T08:43:00Z</dcterms:modified>
</cp:coreProperties>
</file>